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99" w:rsidRPr="00A21D49" w:rsidRDefault="00696653" w:rsidP="00C21B99">
      <w:pPr>
        <w:pStyle w:val="Titolo7"/>
        <w:widowControl w:val="0"/>
        <w:jc w:val="center"/>
        <w:rPr>
          <w:rFonts w:ascii="Tahoma" w:hAnsi="Tahoma" w:cs="Tahoma"/>
          <w:b/>
          <w:bCs/>
          <w:color w:val="000000"/>
          <w:spacing w:val="30"/>
          <w:sz w:val="28"/>
          <w:szCs w:val="28"/>
        </w:rPr>
      </w:pPr>
      <w:r>
        <w:rPr>
          <w:b/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-114300</wp:posOffset>
            </wp:positionV>
            <wp:extent cx="457200" cy="415290"/>
            <wp:effectExtent l="19050" t="0" r="0" b="0"/>
            <wp:wrapNone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5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84CB5" w:rsidRPr="00A21D49">
        <w:rPr>
          <w:rFonts w:ascii="Arial" w:hAnsi="Arial" w:cs="Arial"/>
          <w:b/>
          <w:sz w:val="20"/>
          <w:szCs w:val="20"/>
        </w:rPr>
        <w:t xml:space="preserve"> </w:t>
      </w:r>
      <w:r w:rsidR="00C21B99" w:rsidRPr="00A21D49">
        <w:rPr>
          <w:rFonts w:ascii="Tahoma" w:hAnsi="Tahoma" w:cs="Tahoma"/>
          <w:b/>
          <w:bCs/>
          <w:color w:val="000000"/>
          <w:spacing w:val="30"/>
          <w:sz w:val="28"/>
          <w:szCs w:val="28"/>
        </w:rPr>
        <w:t xml:space="preserve">IL CERCHIO </w:t>
      </w:r>
    </w:p>
    <w:p w:rsidR="00C21B99" w:rsidRPr="00A21D49" w:rsidRDefault="00C21B99" w:rsidP="00C21B99">
      <w:pPr>
        <w:widowControl w:val="0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A21D49">
        <w:rPr>
          <w:rFonts w:ascii="Tahoma" w:hAnsi="Tahoma" w:cs="Tahoma"/>
          <w:b/>
          <w:spacing w:val="30"/>
          <w:sz w:val="16"/>
          <w:szCs w:val="16"/>
        </w:rPr>
        <w:t>Associazione Italiana di Gruppoanalisi</w:t>
      </w:r>
    </w:p>
    <w:p w:rsidR="004818F6" w:rsidRPr="005C65A0" w:rsidRDefault="004818F6" w:rsidP="005C65A0">
      <w:pPr>
        <w:pStyle w:val="NormaleWeb"/>
        <w:tabs>
          <w:tab w:val="left" w:pos="708"/>
          <w:tab w:val="left" w:pos="1416"/>
          <w:tab w:val="left" w:pos="2124"/>
          <w:tab w:val="center" w:pos="4819"/>
        </w:tabs>
        <w:rPr>
          <w:b/>
          <w:sz w:val="16"/>
          <w:szCs w:val="16"/>
        </w:rPr>
      </w:pPr>
      <w:r w:rsidRPr="00A21D49">
        <w:rPr>
          <w:b/>
          <w:sz w:val="16"/>
          <w:szCs w:val="16"/>
        </w:rPr>
        <w:tab/>
      </w:r>
      <w:r w:rsidRPr="00A21D49">
        <w:rPr>
          <w:b/>
          <w:sz w:val="16"/>
          <w:szCs w:val="16"/>
        </w:rPr>
        <w:tab/>
      </w:r>
      <w:r w:rsidRPr="00A21D49">
        <w:rPr>
          <w:b/>
          <w:sz w:val="16"/>
          <w:szCs w:val="16"/>
        </w:rPr>
        <w:tab/>
        <w:t xml:space="preserve">     </w:t>
      </w:r>
      <w:r w:rsidR="005C65A0">
        <w:rPr>
          <w:b/>
          <w:sz w:val="16"/>
          <w:szCs w:val="16"/>
        </w:rPr>
        <w:tab/>
      </w:r>
      <w:r w:rsidRPr="005C65A0">
        <w:rPr>
          <w:b/>
        </w:rPr>
        <w:t>C</w:t>
      </w:r>
      <w:r w:rsidR="00C21B99" w:rsidRPr="005C65A0">
        <w:rPr>
          <w:b/>
        </w:rPr>
        <w:t xml:space="preserve">onfederata </w:t>
      </w:r>
      <w:proofErr w:type="spellStart"/>
      <w:r w:rsidR="00C21B99" w:rsidRPr="005C65A0">
        <w:rPr>
          <w:b/>
        </w:rPr>
        <w:t>C.O.I.R.A.G</w:t>
      </w:r>
      <w:proofErr w:type="spellEnd"/>
      <w:r w:rsidRPr="005C65A0">
        <w:rPr>
          <w:b/>
          <w:sz w:val="16"/>
          <w:szCs w:val="16"/>
        </w:rPr>
        <w:t xml:space="preserve"> </w:t>
      </w:r>
    </w:p>
    <w:p w:rsidR="00C21B99" w:rsidRPr="00A21D49" w:rsidRDefault="004818F6" w:rsidP="00C21B99">
      <w:pPr>
        <w:pStyle w:val="Titolo9"/>
        <w:keepNext/>
        <w:jc w:val="center"/>
        <w:rPr>
          <w:rFonts w:ascii="Tahoma" w:hAnsi="Tahoma" w:cs="Tahoma"/>
          <w:spacing w:val="30"/>
          <w:sz w:val="18"/>
          <w:szCs w:val="18"/>
        </w:rPr>
      </w:pPr>
      <w:r w:rsidRPr="00A21D49">
        <w:rPr>
          <w:rFonts w:ascii="Tahoma" w:hAnsi="Tahoma" w:cs="Tahoma"/>
          <w:spacing w:val="30"/>
          <w:sz w:val="16"/>
          <w:szCs w:val="16"/>
        </w:rPr>
        <w:t xml:space="preserve">Sede centrale: </w:t>
      </w:r>
      <w:r w:rsidRPr="00A21D49">
        <w:rPr>
          <w:rFonts w:ascii="Tahoma" w:hAnsi="Tahoma"/>
          <w:sz w:val="16"/>
          <w:szCs w:val="16"/>
        </w:rPr>
        <w:t xml:space="preserve">via Claudio </w:t>
      </w:r>
      <w:proofErr w:type="spellStart"/>
      <w:r w:rsidRPr="00A21D49">
        <w:rPr>
          <w:rFonts w:ascii="Tahoma" w:hAnsi="Tahoma"/>
          <w:sz w:val="16"/>
          <w:szCs w:val="16"/>
        </w:rPr>
        <w:t>Achillini</w:t>
      </w:r>
      <w:proofErr w:type="spellEnd"/>
      <w:r w:rsidRPr="00A21D49">
        <w:rPr>
          <w:rFonts w:ascii="Tahoma" w:hAnsi="Tahoma"/>
          <w:sz w:val="16"/>
          <w:szCs w:val="16"/>
        </w:rPr>
        <w:t>, 56</w:t>
      </w:r>
      <w:r w:rsidR="00734547" w:rsidRPr="00A21D49">
        <w:rPr>
          <w:rFonts w:ascii="Tahoma" w:hAnsi="Tahoma"/>
          <w:sz w:val="16"/>
          <w:szCs w:val="16"/>
        </w:rPr>
        <w:t xml:space="preserve"> -</w:t>
      </w:r>
      <w:r w:rsidRPr="00A21D49">
        <w:rPr>
          <w:rFonts w:ascii="Tahoma" w:hAnsi="Tahoma"/>
          <w:sz w:val="16"/>
          <w:szCs w:val="16"/>
        </w:rPr>
        <w:t xml:space="preserve"> 00141 Roma Italy</w:t>
      </w:r>
    </w:p>
    <w:p w:rsidR="005563AE" w:rsidRDefault="008F309E" w:rsidP="005563AE">
      <w:pPr>
        <w:pStyle w:val="Didascalia1"/>
        <w:rPr>
          <w:b/>
        </w:rPr>
      </w:pPr>
      <w:r w:rsidRPr="00A21D49">
        <w:rPr>
          <w:b/>
        </w:rPr>
        <w:tab/>
      </w:r>
      <w:r w:rsidRPr="00A21D49">
        <w:rPr>
          <w:b/>
        </w:rPr>
        <w:tab/>
      </w:r>
      <w:r w:rsidRPr="00A21D49">
        <w:rPr>
          <w:b/>
        </w:rPr>
        <w:tab/>
      </w:r>
      <w:r w:rsidRPr="00A21D49">
        <w:rPr>
          <w:b/>
        </w:rPr>
        <w:tab/>
        <w:t xml:space="preserve">            </w:t>
      </w:r>
      <w:r w:rsidR="004818F6" w:rsidRPr="00A21D49">
        <w:rPr>
          <w:b/>
        </w:rPr>
        <w:t xml:space="preserve">     </w:t>
      </w:r>
      <w:r w:rsidRPr="00A21D49">
        <w:rPr>
          <w:b/>
        </w:rPr>
        <w:t> </w:t>
      </w:r>
    </w:p>
    <w:p w:rsidR="00C21B99" w:rsidRPr="00D20750" w:rsidRDefault="005563AE" w:rsidP="005563AE">
      <w:pPr>
        <w:pStyle w:val="Didascalia1"/>
        <w:rPr>
          <w:b/>
          <w:sz w:val="20"/>
          <w:szCs w:val="20"/>
        </w:rPr>
      </w:pPr>
      <w:r w:rsidRPr="00D20750">
        <w:rPr>
          <w:b/>
          <w:sz w:val="20"/>
          <w:szCs w:val="20"/>
        </w:rPr>
        <w:t xml:space="preserve"> </w:t>
      </w:r>
    </w:p>
    <w:p w:rsidR="00C21B99" w:rsidRPr="00D20750" w:rsidRDefault="00C21B99" w:rsidP="00C21B99">
      <w:pPr>
        <w:jc w:val="center"/>
        <w:rPr>
          <w:b/>
          <w:color w:val="000080"/>
          <w:sz w:val="28"/>
          <w:szCs w:val="28"/>
        </w:rPr>
      </w:pPr>
      <w:r w:rsidRPr="00D20750">
        <w:rPr>
          <w:b/>
          <w:color w:val="000080"/>
          <w:sz w:val="28"/>
          <w:szCs w:val="28"/>
        </w:rPr>
        <w:t>12 maggio ore 9.30 – 1</w:t>
      </w:r>
      <w:r w:rsidR="00B14537" w:rsidRPr="00D20750">
        <w:rPr>
          <w:b/>
          <w:color w:val="000080"/>
          <w:sz w:val="28"/>
          <w:szCs w:val="28"/>
        </w:rPr>
        <w:t>4</w:t>
      </w:r>
      <w:r w:rsidRPr="00D20750">
        <w:rPr>
          <w:b/>
          <w:color w:val="000080"/>
          <w:sz w:val="28"/>
          <w:szCs w:val="28"/>
        </w:rPr>
        <w:t>.30</w:t>
      </w:r>
    </w:p>
    <w:p w:rsidR="00C21B99" w:rsidRDefault="00C21B99" w:rsidP="00D84CB5">
      <w:pPr>
        <w:rPr>
          <w:rFonts w:ascii="Arial" w:hAnsi="Arial" w:cs="Arial"/>
          <w:sz w:val="20"/>
          <w:szCs w:val="20"/>
        </w:rPr>
      </w:pPr>
    </w:p>
    <w:p w:rsidR="00C21B99" w:rsidRDefault="00C21B99" w:rsidP="00D84CB5">
      <w:pPr>
        <w:rPr>
          <w:rFonts w:ascii="Arial" w:hAnsi="Arial" w:cs="Arial"/>
          <w:sz w:val="20"/>
          <w:szCs w:val="20"/>
        </w:rPr>
      </w:pPr>
    </w:p>
    <w:p w:rsidR="00D84CB5" w:rsidRPr="006B0320" w:rsidRDefault="00D84CB5" w:rsidP="00C21B99">
      <w:pPr>
        <w:jc w:val="center"/>
        <w:rPr>
          <w:color w:val="000000"/>
        </w:rPr>
      </w:pPr>
      <w:smartTag w:uri="urn:schemas-microsoft-com:office:smarttags" w:element="PersonName">
        <w:smartTagPr>
          <w:attr w:name="ProductID" w:val="LA MATRICE FAMILIARE"/>
        </w:smartTagPr>
        <w:r w:rsidRPr="006B0320">
          <w:rPr>
            <w:rFonts w:ascii="Arial" w:hAnsi="Arial" w:cs="Arial"/>
            <w:color w:val="000000"/>
            <w:sz w:val="32"/>
            <w:szCs w:val="32"/>
          </w:rPr>
          <w:t>LA MATRICE FAMILIARE</w:t>
        </w:r>
      </w:smartTag>
      <w:r w:rsidRPr="006B0320">
        <w:rPr>
          <w:rFonts w:ascii="Arial" w:hAnsi="Arial" w:cs="Arial"/>
          <w:color w:val="000000"/>
          <w:sz w:val="32"/>
          <w:szCs w:val="32"/>
        </w:rPr>
        <w:t xml:space="preserve"> E </w:t>
      </w:r>
      <w:smartTag w:uri="urn:schemas-microsoft-com:office:smarttags" w:element="PersonName">
        <w:smartTagPr>
          <w:attr w:name="ProductID" w:val="LA MATRICE DI"/>
        </w:smartTagPr>
        <w:r w:rsidRPr="006B0320">
          <w:rPr>
            <w:rFonts w:ascii="Arial" w:hAnsi="Arial" w:cs="Arial"/>
            <w:color w:val="000000"/>
            <w:sz w:val="32"/>
            <w:szCs w:val="32"/>
          </w:rPr>
          <w:t xml:space="preserve">LA MATRICE </w:t>
        </w:r>
        <w:proofErr w:type="spellStart"/>
        <w:r w:rsidRPr="006B0320">
          <w:rPr>
            <w:rFonts w:ascii="Arial" w:hAnsi="Arial" w:cs="Arial"/>
            <w:color w:val="000000"/>
            <w:sz w:val="32"/>
            <w:szCs w:val="32"/>
          </w:rPr>
          <w:t>DI</w:t>
        </w:r>
      </w:smartTag>
      <w:proofErr w:type="spellEnd"/>
      <w:r w:rsidRPr="006B0320">
        <w:rPr>
          <w:rFonts w:ascii="Arial" w:hAnsi="Arial" w:cs="Arial"/>
          <w:color w:val="000000"/>
          <w:sz w:val="32"/>
          <w:szCs w:val="32"/>
        </w:rPr>
        <w:t xml:space="preserve"> GRUPPO : evoluzione di una matrice di tipo patologico</w:t>
      </w:r>
    </w:p>
    <w:p w:rsidR="005C041A" w:rsidRPr="006B0320" w:rsidRDefault="005C041A" w:rsidP="00D84CB5">
      <w:pPr>
        <w:rPr>
          <w:rFonts w:ascii="Arial" w:hAnsi="Arial" w:cs="Arial"/>
          <w:color w:val="000080"/>
          <w:sz w:val="20"/>
          <w:szCs w:val="20"/>
        </w:rPr>
      </w:pP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</w:p>
    <w:p w:rsidR="00C21B99" w:rsidRPr="006B0320" w:rsidRDefault="005C041A" w:rsidP="00D84CB5">
      <w:pPr>
        <w:rPr>
          <w:rFonts w:ascii="Arial" w:hAnsi="Arial" w:cs="Arial"/>
          <w:b/>
          <w:color w:val="000080"/>
          <w:sz w:val="22"/>
          <w:szCs w:val="22"/>
        </w:rPr>
      </w:pP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  <w:r w:rsidRPr="006B0320">
        <w:rPr>
          <w:rFonts w:ascii="Arial" w:hAnsi="Arial" w:cs="Arial"/>
          <w:color w:val="000080"/>
          <w:sz w:val="20"/>
          <w:szCs w:val="20"/>
        </w:rPr>
        <w:tab/>
      </w:r>
    </w:p>
    <w:p w:rsidR="005C041A" w:rsidRDefault="00C21B99" w:rsidP="00C21B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ore </w:t>
      </w:r>
      <w:r w:rsidR="005C041A">
        <w:rPr>
          <w:rFonts w:ascii="Arial" w:hAnsi="Arial" w:cs="Arial"/>
        </w:rPr>
        <w:t>9.30</w:t>
      </w:r>
      <w:r w:rsidR="00D20750">
        <w:rPr>
          <w:rFonts w:ascii="Arial" w:hAnsi="Arial" w:cs="Arial"/>
        </w:rPr>
        <w:t xml:space="preserve"> </w:t>
      </w:r>
      <w:r w:rsidR="005C041A">
        <w:rPr>
          <w:rFonts w:ascii="Arial" w:hAnsi="Arial" w:cs="Arial"/>
        </w:rPr>
        <w:t xml:space="preserve">: presentazione de Il Cerchio </w:t>
      </w:r>
    </w:p>
    <w:p w:rsidR="00D84CB5" w:rsidRDefault="005C041A" w:rsidP="00C21B99">
      <w:pPr>
        <w:jc w:val="center"/>
        <w:rPr>
          <w:rFonts w:ascii="Arial" w:hAnsi="Arial" w:cs="Arial"/>
          <w:sz w:val="22"/>
          <w:szCs w:val="22"/>
        </w:rPr>
      </w:pPr>
      <w:r w:rsidRPr="005C041A">
        <w:rPr>
          <w:rFonts w:ascii="Arial" w:hAnsi="Arial" w:cs="Arial"/>
          <w:b/>
          <w:sz w:val="22"/>
          <w:szCs w:val="22"/>
        </w:rPr>
        <w:t>Dott. Antonio Fazio</w:t>
      </w:r>
      <w:r w:rsidR="005C65A0">
        <w:rPr>
          <w:rFonts w:ascii="Arial" w:hAnsi="Arial" w:cs="Arial"/>
          <w:b/>
          <w:sz w:val="22"/>
          <w:szCs w:val="22"/>
        </w:rPr>
        <w:t xml:space="preserve">  </w:t>
      </w:r>
      <w:r w:rsidR="005C65A0" w:rsidRPr="005C65A0">
        <w:rPr>
          <w:rFonts w:ascii="Arial" w:hAnsi="Arial" w:cs="Arial"/>
          <w:sz w:val="22"/>
          <w:szCs w:val="22"/>
        </w:rPr>
        <w:t>(Pres. Il Cerchio ONLUS)</w:t>
      </w:r>
    </w:p>
    <w:p w:rsidR="007E7E81" w:rsidRDefault="007E7E81" w:rsidP="00C21B99">
      <w:pPr>
        <w:jc w:val="center"/>
        <w:rPr>
          <w:rFonts w:ascii="Arial" w:hAnsi="Arial" w:cs="Arial"/>
        </w:rPr>
      </w:pPr>
    </w:p>
    <w:p w:rsidR="00C21B99" w:rsidRPr="00C21B99" w:rsidRDefault="00C21B99" w:rsidP="00C21B99">
      <w:pPr>
        <w:jc w:val="center"/>
      </w:pPr>
    </w:p>
    <w:p w:rsidR="00734547" w:rsidRDefault="00C21B99" w:rsidP="00C21B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ore </w:t>
      </w:r>
      <w:r w:rsidR="005C041A">
        <w:rPr>
          <w:rFonts w:ascii="Arial" w:hAnsi="Arial" w:cs="Arial"/>
        </w:rPr>
        <w:t>10.00</w:t>
      </w:r>
      <w:r>
        <w:rPr>
          <w:rFonts w:ascii="Arial" w:hAnsi="Arial" w:cs="Arial"/>
        </w:rPr>
        <w:t>/</w:t>
      </w:r>
      <w:r w:rsidR="00B20E6D">
        <w:rPr>
          <w:rFonts w:ascii="Arial" w:hAnsi="Arial" w:cs="Arial"/>
        </w:rPr>
        <w:t>13</w:t>
      </w:r>
      <w:r w:rsidR="005C041A">
        <w:rPr>
          <w:rFonts w:ascii="Arial" w:hAnsi="Arial" w:cs="Arial"/>
        </w:rPr>
        <w:t>.0</w:t>
      </w:r>
      <w:r w:rsidR="00B20E6D">
        <w:rPr>
          <w:rFonts w:ascii="Arial" w:hAnsi="Arial" w:cs="Arial"/>
        </w:rPr>
        <w:t>0</w:t>
      </w:r>
      <w:r w:rsidR="00D20750">
        <w:rPr>
          <w:rFonts w:ascii="Arial" w:hAnsi="Arial" w:cs="Arial"/>
        </w:rPr>
        <w:t xml:space="preserve"> </w:t>
      </w:r>
      <w:r w:rsidR="00D84CB5" w:rsidRPr="00C21B99">
        <w:rPr>
          <w:rFonts w:ascii="Arial" w:hAnsi="Arial" w:cs="Arial"/>
        </w:rPr>
        <w:t xml:space="preserve">: </w:t>
      </w:r>
      <w:r w:rsidR="00734547">
        <w:rPr>
          <w:rFonts w:ascii="Arial" w:hAnsi="Arial" w:cs="Arial"/>
        </w:rPr>
        <w:t>Introduzione al tema</w:t>
      </w:r>
    </w:p>
    <w:p w:rsidR="009239AA" w:rsidRDefault="00734547" w:rsidP="00C21B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84CB5" w:rsidRPr="00C21B99">
        <w:rPr>
          <w:rFonts w:ascii="Arial" w:hAnsi="Arial" w:cs="Arial"/>
        </w:rPr>
        <w:t xml:space="preserve">isione e analisi del film </w:t>
      </w:r>
      <w:r w:rsidR="009239AA">
        <w:rPr>
          <w:rFonts w:ascii="Arial" w:hAnsi="Arial" w:cs="Arial"/>
        </w:rPr>
        <w:t>secondo la matrice gruppoanalitica</w:t>
      </w:r>
    </w:p>
    <w:p w:rsidR="00C21B99" w:rsidRDefault="00C21B99" w:rsidP="00C21B99">
      <w:pPr>
        <w:jc w:val="center"/>
        <w:rPr>
          <w:rFonts w:ascii="Arial" w:hAnsi="Arial" w:cs="Arial"/>
        </w:rPr>
      </w:pPr>
      <w:r w:rsidRPr="00C21B99">
        <w:rPr>
          <w:rStyle w:val="Enfasicorsivo"/>
          <w:rFonts w:ascii="Arial" w:hAnsi="Arial" w:cs="Arial"/>
        </w:rPr>
        <w:t xml:space="preserve">"Ti </w:t>
      </w:r>
      <w:proofErr w:type="spellStart"/>
      <w:r w:rsidRPr="00C21B99">
        <w:rPr>
          <w:rStyle w:val="Enfasicorsivo"/>
          <w:rFonts w:ascii="Arial" w:hAnsi="Arial" w:cs="Arial"/>
        </w:rPr>
        <w:t>dò</w:t>
      </w:r>
      <w:proofErr w:type="spellEnd"/>
      <w:r w:rsidRPr="00C21B99">
        <w:rPr>
          <w:rStyle w:val="Enfasicorsivo"/>
          <w:rFonts w:ascii="Arial" w:hAnsi="Arial" w:cs="Arial"/>
        </w:rPr>
        <w:t xml:space="preserve"> i miei occhi</w:t>
      </w:r>
      <w:r w:rsidRPr="00C21B99">
        <w:rPr>
          <w:rFonts w:ascii="Arial" w:hAnsi="Arial" w:cs="Arial"/>
        </w:rPr>
        <w:t xml:space="preserve">" di </w:t>
      </w:r>
      <w:proofErr w:type="spellStart"/>
      <w:r w:rsidRPr="00C21B99">
        <w:rPr>
          <w:rFonts w:ascii="Arial" w:hAnsi="Arial" w:cs="Arial"/>
        </w:rPr>
        <w:t>Iciar</w:t>
      </w:r>
      <w:proofErr w:type="spellEnd"/>
      <w:r w:rsidRPr="00C21B99">
        <w:rPr>
          <w:rFonts w:ascii="Arial" w:hAnsi="Arial" w:cs="Arial"/>
        </w:rPr>
        <w:t xml:space="preserve"> </w:t>
      </w:r>
      <w:proofErr w:type="spellStart"/>
      <w:r w:rsidRPr="00C21B99">
        <w:rPr>
          <w:rFonts w:ascii="Arial" w:hAnsi="Arial" w:cs="Arial"/>
        </w:rPr>
        <w:t>Bollain</w:t>
      </w:r>
      <w:proofErr w:type="spellEnd"/>
      <w:r w:rsidRPr="00C21B99">
        <w:rPr>
          <w:rFonts w:ascii="Arial" w:hAnsi="Arial" w:cs="Arial"/>
        </w:rPr>
        <w:t>, Spagna</w:t>
      </w:r>
      <w:r>
        <w:rPr>
          <w:rFonts w:ascii="Arial" w:hAnsi="Arial" w:cs="Arial"/>
        </w:rPr>
        <w:t>,</w:t>
      </w:r>
      <w:r w:rsidRPr="00C21B99">
        <w:rPr>
          <w:rFonts w:ascii="Arial" w:hAnsi="Arial" w:cs="Arial"/>
        </w:rPr>
        <w:t xml:space="preserve"> 2004  </w:t>
      </w:r>
    </w:p>
    <w:p w:rsidR="005C65A0" w:rsidRDefault="005C041A" w:rsidP="005C041A">
      <w:pPr>
        <w:jc w:val="center"/>
        <w:rPr>
          <w:rFonts w:ascii="Arial" w:hAnsi="Arial" w:cs="Arial"/>
          <w:b/>
          <w:sz w:val="22"/>
          <w:szCs w:val="22"/>
        </w:rPr>
      </w:pPr>
      <w:r w:rsidRPr="00F73EEB">
        <w:rPr>
          <w:rFonts w:ascii="Arial" w:hAnsi="Arial" w:cs="Arial"/>
          <w:b/>
          <w:sz w:val="22"/>
          <w:szCs w:val="22"/>
        </w:rPr>
        <w:t xml:space="preserve">Dott. </w:t>
      </w:r>
      <w:r w:rsidR="00F73EEB" w:rsidRPr="00F73EEB">
        <w:rPr>
          <w:rFonts w:ascii="Arial" w:hAnsi="Arial" w:cs="Arial"/>
          <w:b/>
          <w:sz w:val="22"/>
          <w:szCs w:val="22"/>
        </w:rPr>
        <w:t>Pino Guario</w:t>
      </w:r>
      <w:r w:rsidR="005C65A0">
        <w:rPr>
          <w:rFonts w:ascii="Arial" w:hAnsi="Arial" w:cs="Arial"/>
          <w:b/>
          <w:sz w:val="22"/>
          <w:szCs w:val="22"/>
        </w:rPr>
        <w:t xml:space="preserve">  </w:t>
      </w:r>
    </w:p>
    <w:p w:rsidR="005C041A" w:rsidRDefault="005C65A0" w:rsidP="005C041A">
      <w:pPr>
        <w:jc w:val="center"/>
        <w:rPr>
          <w:rFonts w:ascii="Arial" w:hAnsi="Arial" w:cs="Arial"/>
          <w:sz w:val="22"/>
          <w:szCs w:val="22"/>
        </w:rPr>
      </w:pPr>
      <w:r w:rsidRPr="005C65A0">
        <w:rPr>
          <w:rFonts w:ascii="Arial" w:hAnsi="Arial" w:cs="Arial"/>
          <w:sz w:val="22"/>
          <w:szCs w:val="22"/>
        </w:rPr>
        <w:t>(Dir. Scuola Specializzazione Psicoterapia di gruppo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C65A0">
        <w:rPr>
          <w:rFonts w:ascii="Arial" w:hAnsi="Arial" w:cs="Arial"/>
          <w:sz w:val="22"/>
          <w:szCs w:val="22"/>
        </w:rPr>
        <w:t>C.O.I.R.A.G.</w:t>
      </w:r>
      <w:proofErr w:type="spellEnd"/>
      <w:r w:rsidRPr="005C65A0">
        <w:rPr>
          <w:rFonts w:ascii="Arial" w:hAnsi="Arial" w:cs="Arial"/>
          <w:sz w:val="22"/>
          <w:szCs w:val="22"/>
        </w:rPr>
        <w:t xml:space="preserve"> – Il Cerchio </w:t>
      </w:r>
      <w:r>
        <w:rPr>
          <w:rFonts w:ascii="Arial" w:hAnsi="Arial" w:cs="Arial"/>
          <w:sz w:val="22"/>
          <w:szCs w:val="22"/>
        </w:rPr>
        <w:t xml:space="preserve">- </w:t>
      </w:r>
      <w:r w:rsidRPr="005C65A0">
        <w:rPr>
          <w:rFonts w:ascii="Arial" w:hAnsi="Arial" w:cs="Arial"/>
          <w:sz w:val="22"/>
          <w:szCs w:val="22"/>
        </w:rPr>
        <w:t>sede Bari</w:t>
      </w:r>
      <w:r>
        <w:rPr>
          <w:rFonts w:ascii="Arial" w:hAnsi="Arial" w:cs="Arial"/>
          <w:sz w:val="22"/>
          <w:szCs w:val="22"/>
        </w:rPr>
        <w:t>)</w:t>
      </w:r>
    </w:p>
    <w:p w:rsidR="007E7E81" w:rsidRPr="005C65A0" w:rsidRDefault="007E7E81" w:rsidP="005C041A">
      <w:pPr>
        <w:jc w:val="center"/>
        <w:rPr>
          <w:rFonts w:ascii="Arial" w:hAnsi="Arial" w:cs="Arial"/>
          <w:sz w:val="22"/>
          <w:szCs w:val="22"/>
        </w:rPr>
      </w:pPr>
    </w:p>
    <w:p w:rsidR="005C041A" w:rsidRPr="00F73EEB" w:rsidRDefault="005C041A" w:rsidP="00C21B99">
      <w:pPr>
        <w:jc w:val="center"/>
        <w:rPr>
          <w:rFonts w:ascii="Arial" w:hAnsi="Arial" w:cs="Arial"/>
          <w:sz w:val="22"/>
          <w:szCs w:val="22"/>
        </w:rPr>
      </w:pPr>
    </w:p>
    <w:p w:rsidR="005C041A" w:rsidRDefault="00734547" w:rsidP="00C21B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Pausa</w:t>
      </w:r>
    </w:p>
    <w:p w:rsidR="00734547" w:rsidRPr="00C21B99" w:rsidRDefault="00734547" w:rsidP="00C21B99">
      <w:pPr>
        <w:jc w:val="center"/>
      </w:pPr>
    </w:p>
    <w:p w:rsidR="00D84CB5" w:rsidRPr="00C21B99" w:rsidRDefault="00C21B99" w:rsidP="00D20750">
      <w:pPr>
        <w:jc w:val="center"/>
      </w:pPr>
      <w:r>
        <w:rPr>
          <w:rFonts w:ascii="Arial" w:hAnsi="Arial" w:cs="Arial"/>
        </w:rPr>
        <w:t>- ore 1</w:t>
      </w:r>
      <w:r w:rsidR="005C041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20E6D">
        <w:rPr>
          <w:rFonts w:ascii="Arial" w:hAnsi="Arial" w:cs="Arial"/>
        </w:rPr>
        <w:t>3</w:t>
      </w:r>
      <w:r>
        <w:rPr>
          <w:rFonts w:ascii="Arial" w:hAnsi="Arial" w:cs="Arial"/>
        </w:rPr>
        <w:t>0/</w:t>
      </w:r>
      <w:r w:rsidR="00B20E6D">
        <w:rPr>
          <w:rFonts w:ascii="Arial" w:hAnsi="Arial" w:cs="Arial"/>
        </w:rPr>
        <w:t>15.00</w:t>
      </w:r>
      <w:r w:rsidR="00D84CB5" w:rsidRPr="00C21B99">
        <w:rPr>
          <w:rFonts w:ascii="Arial" w:hAnsi="Arial" w:cs="Arial"/>
        </w:rPr>
        <w:t xml:space="preserve"> : gruppo esper</w:t>
      </w:r>
      <w:r w:rsidR="00BC486C">
        <w:rPr>
          <w:rFonts w:ascii="Arial" w:hAnsi="Arial" w:cs="Arial"/>
        </w:rPr>
        <w:t>i</w:t>
      </w:r>
      <w:r w:rsidR="00D84CB5" w:rsidRPr="00C21B99">
        <w:rPr>
          <w:rFonts w:ascii="Arial" w:hAnsi="Arial" w:cs="Arial"/>
        </w:rPr>
        <w:t>enziale</w:t>
      </w:r>
    </w:p>
    <w:p w:rsidR="00D84CB5" w:rsidRDefault="00D84CB5" w:rsidP="00C21B99">
      <w:pPr>
        <w:jc w:val="center"/>
      </w:pPr>
    </w:p>
    <w:p w:rsidR="004818F6" w:rsidRDefault="00D84CB5" w:rsidP="004818F6">
      <w:r>
        <w:t> </w:t>
      </w:r>
    </w:p>
    <w:p w:rsidR="004818F6" w:rsidRDefault="004818F6" w:rsidP="00A21D49">
      <w:pPr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B0320">
        <w:rPr>
          <w:rFonts w:ascii="Arial" w:hAnsi="Arial" w:cs="Arial"/>
          <w:b/>
          <w:bCs/>
          <w:sz w:val="28"/>
          <w:szCs w:val="28"/>
        </w:rPr>
        <w:t>SEDE</w:t>
      </w:r>
    </w:p>
    <w:p w:rsidR="009239AA" w:rsidRDefault="00696653" w:rsidP="004818F6">
      <w:pPr>
        <w:widowControl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  <w:noProof/>
          <w:color w:val="000000"/>
          <w:spacing w:val="30"/>
          <w:sz w:val="28"/>
          <w:szCs w:val="28"/>
        </w:rPr>
        <w:drawing>
          <wp:inline distT="0" distB="0" distL="0" distR="0">
            <wp:extent cx="333375" cy="4667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D49">
        <w:rPr>
          <w:rFonts w:ascii="Tahoma" w:hAnsi="Tahoma" w:cs="Tahoma"/>
          <w:b/>
          <w:bCs/>
          <w:color w:val="000000"/>
          <w:spacing w:val="30"/>
          <w:sz w:val="28"/>
          <w:szCs w:val="28"/>
        </w:rPr>
        <w:t xml:space="preserve">   </w:t>
      </w:r>
      <w:r w:rsidR="00D20750">
        <w:rPr>
          <w:rFonts w:ascii="Arial" w:hAnsi="Arial" w:cs="Arial"/>
          <w:b/>
          <w:bCs/>
        </w:rPr>
        <w:t>V</w:t>
      </w:r>
      <w:r w:rsidR="009239AA">
        <w:rPr>
          <w:rFonts w:ascii="Arial" w:hAnsi="Arial" w:cs="Arial"/>
          <w:b/>
          <w:bCs/>
        </w:rPr>
        <w:t xml:space="preserve">ia </w:t>
      </w:r>
      <w:proofErr w:type="spellStart"/>
      <w:r w:rsidR="009239AA">
        <w:rPr>
          <w:rFonts w:ascii="Arial" w:hAnsi="Arial" w:cs="Arial"/>
          <w:b/>
          <w:bCs/>
        </w:rPr>
        <w:t>Martucci</w:t>
      </w:r>
      <w:proofErr w:type="spellEnd"/>
      <w:r w:rsidR="009239AA">
        <w:rPr>
          <w:rFonts w:ascii="Arial" w:hAnsi="Arial" w:cs="Arial"/>
          <w:b/>
          <w:bCs/>
        </w:rPr>
        <w:t xml:space="preserve">, 64 – 80121 Napoli - Tel. 08119568994 - </w:t>
      </w:r>
      <w:hyperlink r:id="rId6" w:anchor="_blank" w:history="1">
        <w:r w:rsidR="009239AA">
          <w:rPr>
            <w:rStyle w:val="Collegamentoipertestuale"/>
            <w:rFonts w:ascii="Arial" w:hAnsi="Arial" w:cs="Arial"/>
            <w:b/>
            <w:bCs/>
          </w:rPr>
          <w:t>trip@cra.na.it</w:t>
        </w:r>
      </w:hyperlink>
    </w:p>
    <w:p w:rsidR="004818F6" w:rsidRDefault="004818F6" w:rsidP="004818F6">
      <w:pPr>
        <w:widowControl w:val="0"/>
        <w:adjustRightInd w:val="0"/>
        <w:jc w:val="center"/>
        <w:rPr>
          <w:rFonts w:ascii="Arial" w:hAnsi="Arial" w:cs="Arial"/>
          <w:b/>
          <w:bCs/>
        </w:rPr>
      </w:pPr>
    </w:p>
    <w:p w:rsidR="004818F6" w:rsidRDefault="004818F6" w:rsidP="004818F6">
      <w:pPr>
        <w:widowControl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seminario è rivolto a 40 partecipanti per cui è richiesta una preiscrizione</w:t>
      </w:r>
    </w:p>
    <w:p w:rsidR="004818F6" w:rsidRDefault="004818F6" w:rsidP="004818F6">
      <w:pPr>
        <w:widowControl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 informazioni: Dott. Flavia Camera </w:t>
      </w:r>
      <w:r w:rsidR="00D2075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tel</w:t>
      </w:r>
      <w:r w:rsidR="00D2075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3403041975</w:t>
      </w:r>
    </w:p>
    <w:p w:rsidR="004818F6" w:rsidRDefault="004818F6" w:rsidP="004818F6">
      <w:pPr>
        <w:widowControl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</w:p>
    <w:p w:rsidR="004818F6" w:rsidRPr="00A21D49" w:rsidRDefault="004818F6" w:rsidP="004818F6">
      <w:pPr>
        <w:widowControl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</w:p>
    <w:p w:rsidR="009239AA" w:rsidRPr="00A21D49" w:rsidRDefault="009239AA" w:rsidP="00D20750">
      <w:pPr>
        <w:pStyle w:val="Didascalia1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Fonts w:ascii="Bradley Hand ITC" w:hAnsi="Bradley Hand ITC"/>
          <w:b/>
          <w:sz w:val="24"/>
          <w:szCs w:val="24"/>
        </w:rPr>
        <w:t xml:space="preserve">Il Cerchio Onlus </w:t>
      </w:r>
      <w:r w:rsidR="00FC6D0A" w:rsidRPr="00A21D49">
        <w:rPr>
          <w:rFonts w:ascii="Bradley Hand ITC" w:hAnsi="Bradley Hand ITC"/>
          <w:b/>
          <w:sz w:val="24"/>
          <w:szCs w:val="24"/>
        </w:rPr>
        <w:t>(</w:t>
      </w:r>
      <w:r w:rsidR="00FC6D0A" w:rsidRPr="00A21D49">
        <w:rPr>
          <w:rStyle w:val="Enfasigrassetto"/>
          <w:rFonts w:ascii="Bradley Hand ITC" w:hAnsi="Bradley Hand ITC"/>
          <w:color w:val="333333"/>
          <w:sz w:val="24"/>
          <w:szCs w:val="24"/>
        </w:rPr>
        <w:t>Associazione per lo Studio della Gruppoanalisi in</w:t>
      </w:r>
      <w:r w:rsidR="00D20750">
        <w:rPr>
          <w:rStyle w:val="Enfasigrassetto"/>
          <w:rFonts w:ascii="Bradley Hand ITC" w:hAnsi="Bradley Hand ITC"/>
          <w:color w:val="333333"/>
          <w:sz w:val="24"/>
          <w:szCs w:val="24"/>
        </w:rPr>
        <w:t xml:space="preserve"> </w:t>
      </w:r>
      <w:r w:rsidR="00FC6D0A" w:rsidRPr="00A21D49">
        <w:rPr>
          <w:rStyle w:val="Enfasigrassetto"/>
          <w:rFonts w:ascii="Bradley Hand ITC" w:hAnsi="Bradley Hand ITC"/>
          <w:color w:val="333333"/>
          <w:sz w:val="24"/>
          <w:szCs w:val="24"/>
        </w:rPr>
        <w:t>Italia</w:t>
      </w:r>
      <w:r w:rsidR="00FC6D0A" w:rsidRPr="00A21D49">
        <w:rPr>
          <w:rFonts w:ascii="Bradley Hand ITC" w:hAnsi="Bradley Hand ITC"/>
          <w:b/>
          <w:color w:val="333333"/>
          <w:sz w:val="24"/>
          <w:szCs w:val="24"/>
        </w:rPr>
        <w:t xml:space="preserve">) </w:t>
      </w:r>
      <w:r w:rsidRPr="00A21D49">
        <w:rPr>
          <w:rFonts w:ascii="Bradley Hand ITC" w:hAnsi="Bradley Hand ITC"/>
          <w:b/>
          <w:sz w:val="24"/>
          <w:szCs w:val="24"/>
        </w:rPr>
        <w:t xml:space="preserve">è una associazione di psicoterapeuti e psicoanalisti, medici e psicologi, che dalla fine degli anni “settanta” si è occupata della ricerca applicata ai piccoli gruppi terapeutici, fondendo premesse teoriche che appartenevano a modelli diversificati provenienti dalla psicoanalisi freudiana e </w:t>
      </w:r>
      <w:proofErr w:type="spellStart"/>
      <w:r w:rsidRPr="00A21D49">
        <w:rPr>
          <w:rFonts w:ascii="Bradley Hand ITC" w:hAnsi="Bradley Hand ITC"/>
          <w:b/>
          <w:sz w:val="24"/>
          <w:szCs w:val="24"/>
        </w:rPr>
        <w:t>kleiniana</w:t>
      </w:r>
      <w:proofErr w:type="spellEnd"/>
      <w:r w:rsidRPr="00A21D49">
        <w:rPr>
          <w:rFonts w:ascii="Bradley Hand ITC" w:hAnsi="Bradley Hand ITC"/>
          <w:b/>
          <w:sz w:val="24"/>
          <w:szCs w:val="24"/>
        </w:rPr>
        <w:t>, dalla psicologia analitica junghiana e principalmente dalla gruppoanalisi di Foulkes.</w:t>
      </w:r>
    </w:p>
    <w:p w:rsidR="009239AA" w:rsidRPr="00A21D49" w:rsidRDefault="009239AA" w:rsidP="00D20750">
      <w:pPr>
        <w:pStyle w:val="Didascalia1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Fonts w:ascii="Bradley Hand ITC" w:hAnsi="Bradley Hand ITC"/>
          <w:b/>
          <w:sz w:val="24"/>
          <w:szCs w:val="24"/>
        </w:rPr>
        <w:t xml:space="preserve">E' membro della Confederazione Italiana per </w:t>
      </w:r>
      <w:smartTag w:uri="urn:schemas-microsoft-com:office:smarttags" w:element="PersonName">
        <w:smartTagPr>
          <w:attr w:name="ProductID" w:val="la Ricerca Analitica"/>
        </w:smartTagPr>
        <w:r w:rsidRPr="00A21D49">
          <w:rPr>
            <w:rFonts w:ascii="Bradley Hand ITC" w:hAnsi="Bradley Hand ITC"/>
            <w:b/>
            <w:sz w:val="24"/>
            <w:szCs w:val="24"/>
          </w:rPr>
          <w:t>la Ricerca Analitica</w:t>
        </w:r>
      </w:smartTag>
      <w:r w:rsidRPr="00A21D49">
        <w:rPr>
          <w:rFonts w:ascii="Bradley Hand ITC" w:hAnsi="Bradley Hand ITC"/>
          <w:b/>
          <w:sz w:val="24"/>
          <w:szCs w:val="24"/>
        </w:rPr>
        <w:t xml:space="preserve"> sui Gruppi (</w:t>
      </w:r>
      <w:proofErr w:type="spellStart"/>
      <w:r w:rsidR="00051342">
        <w:fldChar w:fldCharType="begin"/>
      </w:r>
      <w:r w:rsidR="00051342">
        <w:instrText>HYPERLINK "http://www.coirag.org"</w:instrText>
      </w:r>
      <w:r w:rsidR="00051342">
        <w:fldChar w:fldCharType="separate"/>
      </w:r>
      <w:r w:rsidRPr="00D20750">
        <w:rPr>
          <w:b/>
          <w:bCs/>
          <w:color w:val="000080"/>
          <w:sz w:val="24"/>
          <w:szCs w:val="24"/>
        </w:rPr>
        <w:t>C.O.I.R.A.G.</w:t>
      </w:r>
      <w:proofErr w:type="spellEnd"/>
      <w:r w:rsidR="00051342">
        <w:fldChar w:fldCharType="end"/>
      </w:r>
      <w:r w:rsidRPr="00A21D49">
        <w:rPr>
          <w:rFonts w:ascii="Bradley Hand ITC" w:hAnsi="Bradley Hand ITC"/>
          <w:b/>
          <w:sz w:val="24"/>
          <w:szCs w:val="24"/>
        </w:rPr>
        <w:t xml:space="preserve">) e ne </w:t>
      </w:r>
      <w:proofErr w:type="spellStart"/>
      <w:r w:rsidRPr="00A21D49">
        <w:rPr>
          <w:rFonts w:ascii="Bradley Hand ITC" w:hAnsi="Bradley Hand ITC"/>
          <w:b/>
          <w:sz w:val="24"/>
          <w:szCs w:val="24"/>
        </w:rPr>
        <w:t>cogestisce</w:t>
      </w:r>
      <w:proofErr w:type="spellEnd"/>
      <w:r w:rsidRPr="00A21D49">
        <w:rPr>
          <w:rFonts w:ascii="Bradley Hand ITC" w:hAnsi="Bradley Hand ITC"/>
          <w:b/>
          <w:sz w:val="24"/>
          <w:szCs w:val="24"/>
        </w:rPr>
        <w:t>, assieme alle altre Confederate</w:t>
      </w:r>
      <w:r w:rsidR="00BC486C">
        <w:rPr>
          <w:rFonts w:ascii="Bradley Hand ITC" w:hAnsi="Bradley Hand ITC"/>
          <w:b/>
          <w:sz w:val="24"/>
          <w:szCs w:val="24"/>
        </w:rPr>
        <w:t>,</w:t>
      </w:r>
      <w:r w:rsidRPr="00A21D49">
        <w:rPr>
          <w:rFonts w:ascii="Bradley Hand ITC" w:hAnsi="Bradley Hand ITC"/>
          <w:b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Scuola"/>
        </w:smartTagPr>
        <w:r w:rsidRPr="00A21D49">
          <w:rPr>
            <w:rFonts w:ascii="Bradley Hand ITC" w:hAnsi="Bradley Hand ITC"/>
            <w:b/>
            <w:sz w:val="24"/>
            <w:szCs w:val="24"/>
          </w:rPr>
          <w:t>la Scuola</w:t>
        </w:r>
      </w:smartTag>
      <w:r w:rsidRPr="00A21D49">
        <w:rPr>
          <w:rFonts w:ascii="Bradley Hand ITC" w:hAnsi="Bradley Hand ITC"/>
          <w:b/>
          <w:sz w:val="24"/>
          <w:szCs w:val="24"/>
        </w:rPr>
        <w:t xml:space="preserve"> di Specializzazione in Psicoterapia.</w:t>
      </w:r>
    </w:p>
    <w:p w:rsidR="00843156" w:rsidRPr="00A21D49" w:rsidRDefault="00843156" w:rsidP="00D20750">
      <w:pPr>
        <w:pStyle w:val="Didascalia1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Fonts w:ascii="Bradley Hand ITC" w:hAnsi="Bradley Hand ITC"/>
          <w:b/>
          <w:sz w:val="24"/>
          <w:szCs w:val="24"/>
        </w:rPr>
        <w:t>Presidente Dott. Antonio Fazio</w:t>
      </w:r>
    </w:p>
    <w:p w:rsidR="004818F6" w:rsidRPr="00A21D49" w:rsidRDefault="004818F6" w:rsidP="00D20750">
      <w:pPr>
        <w:pStyle w:val="NormaleWeb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Style w:val="Enfasigrassetto"/>
          <w:rFonts w:ascii="Bradley Hand ITC" w:hAnsi="Bradley Hand ITC"/>
          <w:sz w:val="24"/>
          <w:szCs w:val="24"/>
        </w:rPr>
        <w:t>Sede centrale</w:t>
      </w:r>
    </w:p>
    <w:p w:rsidR="004818F6" w:rsidRPr="00A21D49" w:rsidRDefault="004818F6" w:rsidP="00D20750">
      <w:pPr>
        <w:pStyle w:val="NormaleWeb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Fonts w:ascii="Bradley Hand ITC" w:hAnsi="Bradley Hand ITC"/>
          <w:b/>
          <w:sz w:val="24"/>
          <w:szCs w:val="24"/>
        </w:rPr>
        <w:t xml:space="preserve">via Claudio </w:t>
      </w:r>
      <w:proofErr w:type="spellStart"/>
      <w:r w:rsidRPr="00A21D49">
        <w:rPr>
          <w:rFonts w:ascii="Bradley Hand ITC" w:hAnsi="Bradley Hand ITC"/>
          <w:b/>
          <w:sz w:val="24"/>
          <w:szCs w:val="24"/>
        </w:rPr>
        <w:t>Achillini</w:t>
      </w:r>
      <w:proofErr w:type="spellEnd"/>
      <w:r w:rsidRPr="00A21D49">
        <w:rPr>
          <w:rFonts w:ascii="Bradley Hand ITC" w:hAnsi="Bradley Hand ITC"/>
          <w:b/>
          <w:sz w:val="24"/>
          <w:szCs w:val="24"/>
        </w:rPr>
        <w:t xml:space="preserve">, 56 </w:t>
      </w:r>
      <w:r w:rsidR="006B0320" w:rsidRPr="00A21D49">
        <w:rPr>
          <w:rFonts w:ascii="Bradley Hand ITC" w:hAnsi="Bradley Hand ITC"/>
          <w:b/>
          <w:sz w:val="24"/>
          <w:szCs w:val="24"/>
        </w:rPr>
        <w:t xml:space="preserve">- </w:t>
      </w:r>
      <w:r w:rsidRPr="00A21D49">
        <w:rPr>
          <w:rFonts w:ascii="Bradley Hand ITC" w:hAnsi="Bradley Hand ITC"/>
          <w:b/>
          <w:sz w:val="24"/>
          <w:szCs w:val="24"/>
        </w:rPr>
        <w:t>00141 Roma</w:t>
      </w:r>
      <w:r w:rsidR="00D20750">
        <w:rPr>
          <w:rFonts w:ascii="Bradley Hand ITC" w:hAnsi="Bradley Hand ITC"/>
          <w:b/>
          <w:sz w:val="24"/>
          <w:szCs w:val="24"/>
        </w:rPr>
        <w:t xml:space="preserve"> -</w:t>
      </w:r>
      <w:r w:rsidRPr="00A21D49">
        <w:rPr>
          <w:rFonts w:ascii="Bradley Hand ITC" w:hAnsi="Bradley Hand ITC"/>
          <w:b/>
          <w:sz w:val="24"/>
          <w:szCs w:val="24"/>
        </w:rPr>
        <w:t xml:space="preserve"> Italy</w:t>
      </w:r>
    </w:p>
    <w:p w:rsidR="004818F6" w:rsidRPr="00A21D49" w:rsidRDefault="004818F6" w:rsidP="00D20750">
      <w:pPr>
        <w:pStyle w:val="NormaleWeb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jc w:val="center"/>
        <w:rPr>
          <w:rFonts w:ascii="Bradley Hand ITC" w:hAnsi="Bradley Hand ITC"/>
          <w:b/>
          <w:sz w:val="24"/>
          <w:szCs w:val="24"/>
        </w:rPr>
      </w:pPr>
      <w:r w:rsidRPr="00A21D49">
        <w:rPr>
          <w:rFonts w:ascii="Bradley Hand ITC" w:hAnsi="Bradley Hand ITC"/>
          <w:b/>
          <w:sz w:val="24"/>
          <w:szCs w:val="24"/>
        </w:rPr>
        <w:t>Tel</w:t>
      </w:r>
      <w:r w:rsidR="00D20750">
        <w:rPr>
          <w:rFonts w:ascii="Bradley Hand ITC" w:hAnsi="Bradley Hand ITC"/>
          <w:b/>
          <w:sz w:val="24"/>
          <w:szCs w:val="24"/>
        </w:rPr>
        <w:t>.</w:t>
      </w:r>
      <w:r w:rsidRPr="00A21D49">
        <w:rPr>
          <w:rFonts w:ascii="Bradley Hand ITC" w:hAnsi="Bradley Hand ITC"/>
          <w:b/>
          <w:sz w:val="24"/>
          <w:szCs w:val="24"/>
        </w:rPr>
        <w:t>/Fax +39 06 8200 4790</w:t>
      </w:r>
    </w:p>
    <w:p w:rsidR="004818F6" w:rsidRPr="00D20750" w:rsidRDefault="004818F6" w:rsidP="00D20750">
      <w:pPr>
        <w:pStyle w:val="NormaleWeb"/>
        <w:pBdr>
          <w:top w:val="single" w:sz="18" w:space="1" w:color="3366FF"/>
          <w:left w:val="single" w:sz="18" w:space="4" w:color="3366FF"/>
          <w:bottom w:val="single" w:sz="18" w:space="1" w:color="3366FF"/>
          <w:right w:val="single" w:sz="18" w:space="4" w:color="3366FF"/>
        </w:pBdr>
        <w:rPr>
          <w:rFonts w:ascii="Georgia" w:hAnsi="Georgia"/>
          <w:b/>
          <w:color w:val="000080"/>
        </w:rPr>
      </w:pPr>
      <w:r w:rsidRPr="00A21D49">
        <w:rPr>
          <w:rFonts w:ascii="Bradley Hand ITC" w:hAnsi="Bradley Hand ITC"/>
          <w:b/>
          <w:sz w:val="24"/>
          <w:szCs w:val="24"/>
        </w:rPr>
        <w:t> </w:t>
      </w:r>
      <w:r w:rsidR="00A21D49" w:rsidRPr="00A21D49">
        <w:rPr>
          <w:rFonts w:ascii="Bradley Hand ITC" w:hAnsi="Bradley Hand ITC"/>
          <w:b/>
          <w:sz w:val="24"/>
          <w:szCs w:val="24"/>
        </w:rPr>
        <w:t xml:space="preserve">  </w:t>
      </w:r>
      <w:r w:rsidR="00A21D49" w:rsidRPr="00A21D49">
        <w:rPr>
          <w:rFonts w:ascii="Bradley Hand ITC" w:hAnsi="Bradley Hand ITC"/>
          <w:b/>
          <w:sz w:val="24"/>
          <w:szCs w:val="24"/>
        </w:rPr>
        <w:tab/>
      </w:r>
      <w:r w:rsidR="00A21D49" w:rsidRPr="00A21D49">
        <w:rPr>
          <w:rFonts w:ascii="Bradley Hand ITC" w:hAnsi="Bradley Hand ITC"/>
          <w:b/>
          <w:sz w:val="24"/>
          <w:szCs w:val="24"/>
        </w:rPr>
        <w:tab/>
      </w:r>
      <w:r w:rsidR="00A21D49" w:rsidRPr="00A21D49">
        <w:rPr>
          <w:rFonts w:ascii="Bradley Hand ITC" w:hAnsi="Bradley Hand ITC"/>
          <w:b/>
          <w:sz w:val="24"/>
          <w:szCs w:val="24"/>
        </w:rPr>
        <w:tab/>
      </w:r>
      <w:r w:rsidR="00A21D49" w:rsidRPr="00A21D49">
        <w:rPr>
          <w:rFonts w:ascii="Bradley Hand ITC" w:hAnsi="Bradley Hand ITC"/>
          <w:b/>
          <w:sz w:val="24"/>
          <w:szCs w:val="24"/>
        </w:rPr>
        <w:tab/>
      </w:r>
      <w:r w:rsidR="00D20750">
        <w:rPr>
          <w:rFonts w:ascii="Bradley Hand ITC" w:hAnsi="Bradley Hand ITC"/>
          <w:b/>
          <w:sz w:val="24"/>
          <w:szCs w:val="24"/>
        </w:rPr>
        <w:t xml:space="preserve">       </w:t>
      </w:r>
    </w:p>
    <w:sectPr w:rsidR="004818F6" w:rsidRPr="00D20750" w:rsidSect="0005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D84CB5"/>
    <w:rsid w:val="00051342"/>
    <w:rsid w:val="00051D04"/>
    <w:rsid w:val="00267494"/>
    <w:rsid w:val="00303DFF"/>
    <w:rsid w:val="003F171F"/>
    <w:rsid w:val="004818F6"/>
    <w:rsid w:val="005563AE"/>
    <w:rsid w:val="005C041A"/>
    <w:rsid w:val="005C65A0"/>
    <w:rsid w:val="00696653"/>
    <w:rsid w:val="006B0320"/>
    <w:rsid w:val="00734547"/>
    <w:rsid w:val="007E14EB"/>
    <w:rsid w:val="007E7E81"/>
    <w:rsid w:val="00843156"/>
    <w:rsid w:val="008F309E"/>
    <w:rsid w:val="009239AA"/>
    <w:rsid w:val="00A21D49"/>
    <w:rsid w:val="00B14537"/>
    <w:rsid w:val="00B20E6D"/>
    <w:rsid w:val="00BC486C"/>
    <w:rsid w:val="00C20BE3"/>
    <w:rsid w:val="00C21B99"/>
    <w:rsid w:val="00C958FA"/>
    <w:rsid w:val="00D20750"/>
    <w:rsid w:val="00D84CB5"/>
    <w:rsid w:val="00F73EEB"/>
    <w:rsid w:val="00F74C18"/>
    <w:rsid w:val="00FA4ECB"/>
    <w:rsid w:val="00FC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342"/>
    <w:rPr>
      <w:sz w:val="24"/>
      <w:szCs w:val="24"/>
    </w:rPr>
  </w:style>
  <w:style w:type="paragraph" w:styleId="Titolo7">
    <w:name w:val="heading 7"/>
    <w:qFormat/>
    <w:rsid w:val="00C21B99"/>
    <w:pPr>
      <w:outlineLvl w:val="6"/>
    </w:pPr>
    <w:rPr>
      <w:rFonts w:ascii="Perpetua" w:hAnsi="Perpetua"/>
      <w:color w:val="0033CC"/>
      <w:kern w:val="28"/>
      <w:sz w:val="32"/>
      <w:szCs w:val="32"/>
    </w:rPr>
  </w:style>
  <w:style w:type="paragraph" w:styleId="Titolo9">
    <w:name w:val="heading 9"/>
    <w:basedOn w:val="Normale"/>
    <w:qFormat/>
    <w:rsid w:val="00C21B99"/>
    <w:pPr>
      <w:outlineLvl w:val="8"/>
    </w:pPr>
    <w:rPr>
      <w:rFonts w:ascii="Perpetua" w:hAnsi="Perpetua"/>
      <w:b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D84CB5"/>
    <w:rPr>
      <w:i/>
      <w:iCs/>
    </w:rPr>
  </w:style>
  <w:style w:type="paragraph" w:styleId="NormaleWeb">
    <w:name w:val="Normal (Web)"/>
    <w:basedOn w:val="Normale"/>
    <w:rsid w:val="003F171F"/>
    <w:rPr>
      <w:rFonts w:ascii="Arial" w:hAnsi="Arial" w:cs="Arial"/>
      <w:color w:val="000000"/>
      <w:sz w:val="18"/>
      <w:szCs w:val="18"/>
    </w:rPr>
  </w:style>
  <w:style w:type="paragraph" w:customStyle="1" w:styleId="Didascalia1">
    <w:name w:val="Didascalia1"/>
    <w:basedOn w:val="Normale"/>
    <w:rsid w:val="003F171F"/>
    <w:rPr>
      <w:rFonts w:ascii="Arial" w:hAnsi="Arial" w:cs="Arial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9239AA"/>
    <w:rPr>
      <w:color w:val="2E4B9B"/>
      <w:u w:val="single"/>
    </w:rPr>
  </w:style>
  <w:style w:type="character" w:styleId="Enfasigrassetto">
    <w:name w:val="Strong"/>
    <w:basedOn w:val="Carpredefinitoparagrafo"/>
    <w:qFormat/>
    <w:rsid w:val="00FC6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743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8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DDDDD"/>
                        <w:left w:val="single" w:sz="6" w:space="5" w:color="DDDDDD"/>
                        <w:bottom w:val="single" w:sz="6" w:space="5" w:color="DDDDDD"/>
                        <w:right w:val="single" w:sz="6" w:space="5" w:color="DDDDDD"/>
                      </w:divBdr>
                      <w:divsChild>
                        <w:div w:id="17915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276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63226416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6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lmailhtml:\-%7b4706C677-4057-4984-AD32-AC8BF9FC8866%7dmid---00000004-!x-usc-mailto-trip@cra.n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LA MATRICE FAMILIARE E LA MATRICE DI GRUPPO : evoluzione di una matrice di tipo patologico</vt:lpstr>
    </vt:vector>
  </TitlesOfParts>
  <Company>Hewlett-Packard</Company>
  <LinksUpToDate>false</LinksUpToDate>
  <CharactersWithSpaces>1885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mailto:ilcerchioonlus@hotmail.com</vt:lpwstr>
      </vt:variant>
      <vt:variant>
        <vt:lpwstr/>
      </vt:variant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http://www.coirag.org/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wlmailhtml:\-%7b4706C677-4057-4984-AD32-AC8BF9FC8866%7dmid---00000004-!x-usc-mailto-trip@cra.na.it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MATRICE FAMILIARE E LA MATRICE DI GRUPPO : evoluzione di una matrice di tipo patologico</dc:title>
  <dc:creator>pc</dc:creator>
  <cp:lastModifiedBy>RIVOLTA MARIO</cp:lastModifiedBy>
  <cp:revision>3</cp:revision>
  <cp:lastPrinted>2010-04-23T12:17:00Z</cp:lastPrinted>
  <dcterms:created xsi:type="dcterms:W3CDTF">2013-04-21T09:28:00Z</dcterms:created>
  <dcterms:modified xsi:type="dcterms:W3CDTF">2013-05-19T16:50:00Z</dcterms:modified>
</cp:coreProperties>
</file>